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line="336" w:lineRule="atLeast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潜山市立医院印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刷品品种清单(样品)</w:t>
      </w:r>
    </w:p>
    <w:tbl>
      <w:tblPr>
        <w:tblStyle w:val="5"/>
        <w:tblpPr w:leftFromText="180" w:rightFromText="180" w:vertAnchor="text" w:horzAnchor="page" w:tblpX="537" w:tblpY="1155"/>
        <w:tblOverlap w:val="never"/>
        <w:tblW w:w="1043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3341"/>
        <w:gridCol w:w="1154"/>
        <w:gridCol w:w="3840"/>
        <w:gridCol w:w="645"/>
        <w:gridCol w:w="8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ind w:left="0" w:hanging="36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序</w:t>
            </w:r>
            <w:r>
              <w:rPr>
                <w:rFonts w:hint="eastAsia"/>
                <w:lang w:eastAsia="zh-CN"/>
              </w:rPr>
              <w:t>号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品名（同规格）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前二年平均用量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lang w:eastAsia="zh-CN"/>
              </w:rPr>
              <w:t>规格要求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单位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  <w:t>单价（元）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住院一览表号卡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27000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firstLine="420" w:firstLineChars="2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40*45mm,157铜板四色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2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床头卡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24800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firstLine="420" w:firstLineChars="2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7*12.5cm,200克白卡单面印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张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潜山市立医院住院通知单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firstLine="420" w:firstLineChars="2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100页/本64开60克纸单面印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潜山市立医院检验报告单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40开60克纸单面印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潜山市立医院检查项目提示单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32开60克纸单面印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潜山市立医院处方笺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36开40克纸单面印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潜山市立医院麻醉收费单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16开60克蓝纸双面印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8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潜山市立医院用笺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16开40克单面印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9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</w:t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Morse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跌倒</w:t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坠床风险评估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firstLine="420" w:firstLineChars="20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16开60克纸双面印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firstLine="420" w:firstLineChars="20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潜山市立医院患者陪护告知书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16开60克纸单面印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潜山市立医院体温单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16开70克三色单面印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12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中华人民共和国传染病报告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16开70克双面印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13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潜山市立医院病理检查及诊断记录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100页/本A4 60克双面印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14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潜山市立医院新生儿出生评估记录单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100页/本A4 60克单面印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15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潜山市立医院手术通知单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20开60克纸单面印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16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潜山市立医院麻醉药品、第一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类精神类药品门诊专用病历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100页/本</w:t>
            </w:r>
            <w:r>
              <w:rPr>
                <w:rFonts w:hint="eastAsia"/>
                <w:sz w:val="21"/>
                <w:szCs w:val="21"/>
                <w:lang w:eastAsia="zh-CN"/>
              </w:rPr>
              <w:t>正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32开内芯8页双面印封面打码订钉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潜山市立医院中药房大药袋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60克牛皮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20*28cm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18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潜山市立医院中药房小药袋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firstLine="420" w:firstLineChars="20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12.5*18.5cm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firstLine="420" w:firstLineChars="2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60克牛皮纸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both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19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潜山市立医院小会议记录本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firstLine="420" w:firstLineChars="20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20开50页每本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firstLine="420" w:firstLineChars="2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60克纸双面印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both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20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潜山市立医院大会议记录本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16开50页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60克纸双面印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本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21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档案袋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21*30cm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250克牛皮纸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微软雅黑" w:hAnsi="微软雅黑" w:eastAsia="微软雅黑" w:cs="微软雅黑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  <w:t>医疗废物标签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37000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不干胶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微软雅黑" w:hAnsi="微软雅黑" w:eastAsia="微软雅黑" w:cs="微软雅黑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  <w:t>病案袋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30*17*9cm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30*17*10cm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30*17*11cm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150克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微软雅黑" w:hAnsi="微软雅黑" w:eastAsia="微软雅黑" w:cs="微软雅黑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33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  <w:t>体检报告袋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5000</w:t>
            </w:r>
          </w:p>
        </w:tc>
        <w:tc>
          <w:tcPr>
            <w:tcW w:w="3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23*36.8cm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120克</w:t>
            </w:r>
          </w:p>
        </w:tc>
        <w:tc>
          <w:tcPr>
            <w:tcW w:w="6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982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pacing w:line="336" w:lineRule="atLeas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注：同规格文书品种未在列表中，按同规格结算。 </w:t>
      </w:r>
    </w:p>
    <w:p>
      <w:pPr>
        <w:pStyle w:val="4"/>
        <w:keepNext w:val="0"/>
        <w:keepLines w:val="0"/>
        <w:widowControl/>
        <w:suppressLineNumbers w:val="0"/>
        <w:spacing w:line="336" w:lineRule="atLeast"/>
        <w:jc w:val="both"/>
        <w:rPr>
          <w:rFonts w:hint="eastAsia" w:ascii="微软雅黑" w:hAnsi="微软雅黑" w:eastAsia="微软雅黑" w:cs="微软雅黑"/>
          <w:color w:val="000000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spacing w:line="336" w:lineRule="atLeast"/>
        <w:jc w:val="both"/>
        <w:rPr>
          <w:rFonts w:hint="eastAsia" w:ascii="微软雅黑" w:hAnsi="微软雅黑" w:eastAsia="微软雅黑" w:cs="微软雅黑"/>
          <w:color w:val="000000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spacing w:line="336" w:lineRule="atLeast"/>
        <w:jc w:val="both"/>
        <w:rPr>
          <w:rFonts w:hint="eastAsia" w:ascii="微软雅黑" w:hAnsi="微软雅黑" w:eastAsia="微软雅黑" w:cs="微软雅黑"/>
          <w:color w:val="000000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spacing w:line="336" w:lineRule="atLeast"/>
        <w:ind w:firstLine="4160" w:firstLineChars="13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投标人签字盖章：</w:t>
      </w:r>
    </w:p>
    <w:p>
      <w:pPr>
        <w:pStyle w:val="4"/>
        <w:keepNext w:val="0"/>
        <w:keepLines w:val="0"/>
        <w:widowControl/>
        <w:suppressLineNumbers w:val="0"/>
        <w:spacing w:line="336" w:lineRule="atLeast"/>
        <w:ind w:firstLine="4480" w:firstLineChars="14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联系方式：</w:t>
      </w:r>
    </w:p>
    <w:p>
      <w:pPr>
        <w:pStyle w:val="4"/>
        <w:keepNext w:val="0"/>
        <w:keepLines w:val="0"/>
        <w:widowControl/>
        <w:suppressLineNumbers w:val="0"/>
        <w:spacing w:line="336" w:lineRule="atLeast"/>
        <w:ind w:firstLine="4480" w:firstLineChars="14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日</w:t>
      </w:r>
    </w:p>
    <w:p>
      <w:pPr>
        <w:pStyle w:val="4"/>
        <w:keepNext w:val="0"/>
        <w:keepLines w:val="0"/>
        <w:widowControl/>
        <w:suppressLineNumbers w:val="0"/>
        <w:spacing w:line="336" w:lineRule="atLeast"/>
        <w:jc w:val="both"/>
        <w:rPr>
          <w:rFonts w:hint="eastAsia" w:ascii="微软雅黑" w:hAnsi="微软雅黑" w:eastAsia="微软雅黑" w:cs="微软雅黑"/>
          <w:color w:val="000000"/>
          <w:sz w:val="18"/>
          <w:szCs w:val="1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ont-size:10.5pt;font-style:no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7663C"/>
    <w:rsid w:val="0D2055EC"/>
    <w:rsid w:val="167F1422"/>
    <w:rsid w:val="2C0B2238"/>
    <w:rsid w:val="2E485CE5"/>
    <w:rsid w:val="36A82C7D"/>
    <w:rsid w:val="39A338EB"/>
    <w:rsid w:val="3A8E717C"/>
    <w:rsid w:val="3B0C0C1E"/>
    <w:rsid w:val="606A5E4A"/>
    <w:rsid w:val="65750CBC"/>
    <w:rsid w:val="66126B71"/>
    <w:rsid w:val="69FF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273" w:lineRule="atLeast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  <w:style w:type="character" w:customStyle="1" w:styleId="9">
    <w:name w:val="r2"/>
    <w:basedOn w:val="6"/>
    <w:qFormat/>
    <w:uiPriority w:val="0"/>
  </w:style>
  <w:style w:type="character" w:customStyle="1" w:styleId="10">
    <w:name w:val="tel"/>
    <w:basedOn w:val="6"/>
    <w:qFormat/>
    <w:uiPriority w:val="0"/>
  </w:style>
  <w:style w:type="character" w:customStyle="1" w:styleId="11">
    <w:name w:val="day_f"/>
    <w:basedOn w:val="6"/>
    <w:qFormat/>
    <w:uiPriority w:val="0"/>
  </w:style>
  <w:style w:type="character" w:customStyle="1" w:styleId="12">
    <w:name w:val="l"/>
    <w:basedOn w:val="6"/>
    <w:qFormat/>
    <w:uiPriority w:val="0"/>
  </w:style>
  <w:style w:type="character" w:customStyle="1" w:styleId="13">
    <w:name w:val="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2021-11-19T01:35:00Z</dcterms:created>
  <dc:creator>Administrator</dc:creator>
  <cp:lastModifiedBy>笑鈜</cp:lastModifiedBy>
  <cp:lastPrinted>2021-12-17T02:54:00Z</cp:lastPrinted>
  <dcterms:modified xsi:type="dcterms:W3CDTF">2021-12-17T08:59:00Z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D5D7D51EC2CB48F08894BDA1E1EEEC55</vt:lpwstr>
  </property>
</Properties>
</file>