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报价单</w:t>
      </w:r>
    </w:p>
    <w:tbl>
      <w:tblPr>
        <w:tblStyle w:val="3"/>
        <w:tblW w:w="9450" w:type="dxa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3570"/>
        <w:gridCol w:w="915"/>
        <w:gridCol w:w="255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870" w:type="dxa"/>
            <w:tcBorders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5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定期保养项目</w:t>
            </w:r>
          </w:p>
        </w:tc>
        <w:tc>
          <w:tcPr>
            <w:tcW w:w="9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2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车型</w:t>
            </w:r>
          </w:p>
        </w:tc>
        <w:tc>
          <w:tcPr>
            <w:tcW w:w="15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保养（更换半合成机油、机滤、空滤、汽滤）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福特新全顺（汽油）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保养（更换半合成机油、机滤、空滤、汽滤）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  <w:t>福特新全顺（汽油）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保养（更换机油、机滤、空滤、汽滤）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  <w:t>福田风景（汽油）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保养（更换机油、机滤、空滤、汽滤）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  <w:t>江淮瑞风（汽油）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保养（更换机油、机滤、空滤、汽滤）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  <w:lang w:bidi="ar"/>
              </w:rPr>
              <w:t>侨星（柴油）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保养（更换半合成机油、机滤、空滤、汽滤）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福特新全顺（</w:t>
            </w: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  <w:lang w:bidi="ar"/>
              </w:rPr>
              <w:t>柴油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保养（更换全合成机油、机滤、空滤）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别克GL8商务车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0" w:type="dxa"/>
            <w:tcBorders>
              <w:top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6081D"/>
    <w:rsid w:val="4C96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2020-08-25T01:05:00Z</dcterms:created>
  <dc:creator>Administrator</dc:creator>
  <cp:lastModifiedBy>Administrator</cp:lastModifiedBy>
  <dcterms:modified xsi:type="dcterms:W3CDTF">2020-08-25T01:05:54Z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